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7C93" w:rsidRDefault="00CD286A" w:rsidP="00CD286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D286A">
        <w:rPr>
          <w:rFonts w:ascii="Times New Roman" w:hAnsi="Times New Roman" w:cs="Times New Roman"/>
          <w:sz w:val="28"/>
          <w:szCs w:val="28"/>
        </w:rPr>
        <w:t xml:space="preserve">СРОП </w:t>
      </w:r>
      <w:r w:rsidR="000B2ED8">
        <w:rPr>
          <w:rFonts w:ascii="Times New Roman" w:hAnsi="Times New Roman" w:cs="Times New Roman"/>
          <w:sz w:val="28"/>
          <w:szCs w:val="28"/>
        </w:rPr>
        <w:t>10</w:t>
      </w:r>
      <w:bookmarkStart w:id="0" w:name="_GoBack"/>
      <w:bookmarkEnd w:id="0"/>
    </w:p>
    <w:p w:rsidR="00CD286A" w:rsidRDefault="00CD286A" w:rsidP="00CD286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D286A" w:rsidRDefault="00CD286A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ЗАДАНИЕ:</w:t>
      </w:r>
    </w:p>
    <w:p w:rsidR="00CD286A" w:rsidRDefault="00CD286A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Дать определения следующим понятиям:</w:t>
      </w:r>
    </w:p>
    <w:p w:rsidR="00CD286A" w:rsidRDefault="00CD286A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D286A" w:rsidRPr="00CD286A" w:rsidRDefault="00825458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25458">
        <w:rPr>
          <w:rFonts w:ascii="Times New Roman" w:hAnsi="Times New Roman" w:cs="Times New Roman"/>
          <w:sz w:val="28"/>
          <w:szCs w:val="28"/>
        </w:rPr>
        <w:t>Пропаривание</w:t>
      </w:r>
      <w:r w:rsidR="00CD286A"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Pr="00CD286A" w:rsidRDefault="00825458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25458">
        <w:rPr>
          <w:rFonts w:ascii="Times New Roman" w:hAnsi="Times New Roman" w:cs="Times New Roman"/>
          <w:sz w:val="28"/>
          <w:szCs w:val="28"/>
        </w:rPr>
        <w:t>Автоклавирование</w:t>
      </w:r>
      <w:proofErr w:type="spellEnd"/>
      <w:r w:rsidR="00CD286A"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Pr="00CD286A" w:rsidRDefault="00825458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25458">
        <w:rPr>
          <w:rFonts w:ascii="Times New Roman" w:hAnsi="Times New Roman" w:cs="Times New Roman"/>
          <w:sz w:val="28"/>
          <w:szCs w:val="28"/>
        </w:rPr>
        <w:t>Обжиг</w:t>
      </w:r>
      <w:r w:rsidR="00CD286A"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Pr="00CD286A" w:rsidRDefault="00825458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25458">
        <w:rPr>
          <w:rFonts w:ascii="Times New Roman" w:hAnsi="Times New Roman" w:cs="Times New Roman"/>
          <w:sz w:val="28"/>
          <w:szCs w:val="28"/>
        </w:rPr>
        <w:t>Плавление</w:t>
      </w:r>
      <w:r w:rsidR="00CD286A"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Pr="00CD286A" w:rsidRDefault="000B2ED8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B2ED8">
        <w:rPr>
          <w:rFonts w:ascii="Times New Roman" w:hAnsi="Times New Roman" w:cs="Times New Roman"/>
          <w:sz w:val="28"/>
          <w:szCs w:val="28"/>
        </w:rPr>
        <w:t>Спекание</w:t>
      </w:r>
      <w:r w:rsidR="00CD286A"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Default="000B2ED8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0B2ED8">
        <w:rPr>
          <w:rFonts w:ascii="Times New Roman" w:hAnsi="Times New Roman" w:cs="Times New Roman"/>
          <w:sz w:val="28"/>
          <w:szCs w:val="28"/>
        </w:rPr>
        <w:t>Твердофазовое</w:t>
      </w:r>
      <w:proofErr w:type="spellEnd"/>
      <w:r w:rsidRPr="000B2ED8">
        <w:rPr>
          <w:rFonts w:ascii="Times New Roman" w:hAnsi="Times New Roman" w:cs="Times New Roman"/>
          <w:sz w:val="28"/>
          <w:szCs w:val="28"/>
        </w:rPr>
        <w:t xml:space="preserve"> спекание</w:t>
      </w:r>
      <w:r w:rsidR="00CD286A"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Pr="00CD286A" w:rsidRDefault="000B2ED8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B2ED8">
        <w:rPr>
          <w:rFonts w:ascii="Times New Roman" w:hAnsi="Times New Roman" w:cs="Times New Roman"/>
          <w:sz w:val="28"/>
          <w:szCs w:val="28"/>
        </w:rPr>
        <w:t>Автоматизация</w:t>
      </w:r>
      <w:r w:rsidR="00CD286A"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Default="000B2ED8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B2ED8">
        <w:rPr>
          <w:rFonts w:ascii="Times New Roman" w:hAnsi="Times New Roman" w:cs="Times New Roman"/>
          <w:sz w:val="28"/>
          <w:szCs w:val="28"/>
        </w:rPr>
        <w:t>Степень автоматизации</w:t>
      </w:r>
      <w:r w:rsidR="00E72426">
        <w:rPr>
          <w:rFonts w:ascii="Times New Roman" w:hAnsi="Times New Roman" w:cs="Times New Roman"/>
          <w:sz w:val="28"/>
          <w:szCs w:val="28"/>
        </w:rPr>
        <w:t>.</w:t>
      </w:r>
    </w:p>
    <w:p w:rsidR="00E72426" w:rsidRDefault="000B2ED8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B2ED8">
        <w:rPr>
          <w:rFonts w:ascii="Times New Roman" w:hAnsi="Times New Roman" w:cs="Times New Roman"/>
          <w:sz w:val="28"/>
          <w:szCs w:val="28"/>
        </w:rPr>
        <w:t>Дистанционный контроль</w:t>
      </w:r>
      <w:r w:rsidR="00E72426">
        <w:rPr>
          <w:rFonts w:ascii="Times New Roman" w:hAnsi="Times New Roman" w:cs="Times New Roman"/>
          <w:sz w:val="28"/>
          <w:szCs w:val="28"/>
        </w:rPr>
        <w:t>.</w:t>
      </w:r>
    </w:p>
    <w:p w:rsidR="00E72426" w:rsidRDefault="000B2ED8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B2ED8">
        <w:rPr>
          <w:rFonts w:ascii="Times New Roman" w:hAnsi="Times New Roman" w:cs="Times New Roman"/>
          <w:sz w:val="28"/>
          <w:szCs w:val="28"/>
        </w:rPr>
        <w:t>Дистанционное управление</w:t>
      </w:r>
      <w:r w:rsidR="00E72426">
        <w:rPr>
          <w:rFonts w:ascii="Times New Roman" w:hAnsi="Times New Roman" w:cs="Times New Roman"/>
          <w:sz w:val="28"/>
          <w:szCs w:val="28"/>
        </w:rPr>
        <w:t>.</w:t>
      </w:r>
    </w:p>
    <w:p w:rsidR="00E72426" w:rsidRDefault="000B2ED8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B2ED8">
        <w:rPr>
          <w:rFonts w:ascii="Times New Roman" w:hAnsi="Times New Roman" w:cs="Times New Roman"/>
          <w:sz w:val="28"/>
          <w:szCs w:val="28"/>
        </w:rPr>
        <w:t>Автоматическое управление</w:t>
      </w:r>
      <w:r w:rsidR="00E72426">
        <w:rPr>
          <w:rFonts w:ascii="Times New Roman" w:hAnsi="Times New Roman" w:cs="Times New Roman"/>
          <w:sz w:val="28"/>
          <w:szCs w:val="28"/>
        </w:rPr>
        <w:t>.</w:t>
      </w:r>
    </w:p>
    <w:p w:rsidR="00E72426" w:rsidRDefault="000B2ED8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B2ED8">
        <w:rPr>
          <w:rFonts w:ascii="Times New Roman" w:hAnsi="Times New Roman" w:cs="Times New Roman"/>
          <w:sz w:val="28"/>
          <w:szCs w:val="28"/>
        </w:rPr>
        <w:t>Автоблокировка</w:t>
      </w:r>
      <w:r w:rsidR="00E72426">
        <w:rPr>
          <w:rFonts w:ascii="Times New Roman" w:hAnsi="Times New Roman" w:cs="Times New Roman"/>
          <w:sz w:val="28"/>
          <w:szCs w:val="28"/>
        </w:rPr>
        <w:t>.</w:t>
      </w:r>
    </w:p>
    <w:p w:rsidR="00E72426" w:rsidRPr="00CD286A" w:rsidRDefault="00E72426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E72426" w:rsidRPr="00CD28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286A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4F67"/>
    <w:rsid w:val="00096B3C"/>
    <w:rsid w:val="000A0EC9"/>
    <w:rsid w:val="000A1088"/>
    <w:rsid w:val="000B2ED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2B82"/>
    <w:rsid w:val="006E4DAB"/>
    <w:rsid w:val="006E69AB"/>
    <w:rsid w:val="006E7771"/>
    <w:rsid w:val="006F0F26"/>
    <w:rsid w:val="006F51CE"/>
    <w:rsid w:val="00701412"/>
    <w:rsid w:val="00704445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5139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5458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286A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E0C4B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2426"/>
    <w:rsid w:val="00E73AC5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E79C8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3AB7C0F-BDF9-463E-A1D0-FD12DA6D0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Сергей Лутай</cp:lastModifiedBy>
  <cp:revision>2</cp:revision>
  <dcterms:created xsi:type="dcterms:W3CDTF">2020-03-30T07:48:00Z</dcterms:created>
  <dcterms:modified xsi:type="dcterms:W3CDTF">2020-03-30T07:48:00Z</dcterms:modified>
</cp:coreProperties>
</file>